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A72B59" w:rsidRDefault="00A72B59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A72B59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A72B59" w:rsidRDefault="00A72B59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A72B59">
        <w:rPr>
          <w:rFonts w:ascii="Times New Roman" w:hAnsi="Times New Roman"/>
          <w:szCs w:val="24"/>
        </w:rPr>
        <w:t>pravosuđe</w:t>
      </w:r>
      <w:r w:rsidR="00AF4C8D" w:rsidRPr="00A72B59">
        <w:rPr>
          <w:rFonts w:ascii="Times New Roman" w:hAnsi="Times New Roman"/>
          <w:szCs w:val="24"/>
        </w:rPr>
        <w:t xml:space="preserve">, </w:t>
      </w:r>
      <w:r w:rsidRPr="00A72B59">
        <w:rPr>
          <w:rFonts w:ascii="Times New Roman" w:hAnsi="Times New Roman"/>
          <w:szCs w:val="24"/>
        </w:rPr>
        <w:t>državnu</w:t>
      </w:r>
      <w:r w:rsidR="00AF4C8D" w:rsidRPr="00A72B59">
        <w:rPr>
          <w:rFonts w:ascii="Times New Roman" w:hAnsi="Times New Roman"/>
          <w:szCs w:val="24"/>
        </w:rPr>
        <w:t xml:space="preserve"> </w:t>
      </w:r>
    </w:p>
    <w:p w:rsidR="00AF4C8D" w:rsidRPr="00A72B59" w:rsidRDefault="00A72B59" w:rsidP="00AF4C8D">
      <w:pPr>
        <w:rPr>
          <w:rFonts w:ascii="Times New Roman" w:hAnsi="Times New Roman"/>
          <w:szCs w:val="24"/>
        </w:rPr>
      </w:pPr>
      <w:r w:rsidRPr="00A72B59">
        <w:rPr>
          <w:rFonts w:ascii="Times New Roman" w:hAnsi="Times New Roman"/>
          <w:szCs w:val="24"/>
        </w:rPr>
        <w:t>upravu</w:t>
      </w:r>
      <w:r w:rsidR="00AF4C8D" w:rsidRPr="00A72B59">
        <w:rPr>
          <w:rFonts w:ascii="Times New Roman" w:hAnsi="Times New Roman"/>
          <w:szCs w:val="24"/>
        </w:rPr>
        <w:t xml:space="preserve"> </w:t>
      </w:r>
      <w:r w:rsidRPr="00A72B59">
        <w:rPr>
          <w:rFonts w:ascii="Times New Roman" w:hAnsi="Times New Roman"/>
          <w:szCs w:val="24"/>
        </w:rPr>
        <w:t>i</w:t>
      </w:r>
      <w:r w:rsidR="00AF4C8D" w:rsidRPr="00A72B59">
        <w:rPr>
          <w:rFonts w:ascii="Times New Roman" w:hAnsi="Times New Roman"/>
          <w:szCs w:val="24"/>
        </w:rPr>
        <w:t xml:space="preserve"> </w:t>
      </w:r>
      <w:r w:rsidRPr="00A72B59">
        <w:rPr>
          <w:rFonts w:ascii="Times New Roman" w:hAnsi="Times New Roman"/>
          <w:szCs w:val="24"/>
        </w:rPr>
        <w:t>lokalnu</w:t>
      </w:r>
      <w:r w:rsidR="00AF4C8D" w:rsidRPr="00A72B59">
        <w:rPr>
          <w:rFonts w:ascii="Times New Roman" w:hAnsi="Times New Roman"/>
          <w:szCs w:val="24"/>
        </w:rPr>
        <w:t xml:space="preserve"> </w:t>
      </w:r>
      <w:r w:rsidRPr="00A72B59">
        <w:rPr>
          <w:rFonts w:ascii="Times New Roman" w:hAnsi="Times New Roman"/>
          <w:szCs w:val="24"/>
        </w:rPr>
        <w:t>samoupravnu</w:t>
      </w:r>
    </w:p>
    <w:p w:rsidR="00AF4C8D" w:rsidRPr="00A72B59" w:rsidRDefault="0020062B" w:rsidP="00AF4C8D">
      <w:pPr>
        <w:rPr>
          <w:rFonts w:asciiTheme="minorHAnsi" w:hAnsiTheme="minorHAnsi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A72B59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A72B59">
        <w:t xml:space="preserve"> </w:t>
      </w:r>
      <w:r w:rsidR="00646377" w:rsidRPr="00A72B59">
        <w:t>06-2/</w:t>
      </w:r>
      <w:r w:rsidR="00646377">
        <w:rPr>
          <w:lang w:val="sr-Cyrl-RS"/>
        </w:rPr>
        <w:t>550</w:t>
      </w:r>
      <w:r w:rsidR="00646377" w:rsidRPr="00A72B59">
        <w:t>-2</w:t>
      </w:r>
      <w:r w:rsidR="00646377">
        <w:rPr>
          <w:lang w:val="sr-Cyrl-RS"/>
        </w:rPr>
        <w:t>1</w:t>
      </w:r>
      <w:r w:rsidR="00646377" w:rsidRPr="00CC460D">
        <w:rPr>
          <w:lang w:val="sr-Cyrl-RS"/>
        </w:rPr>
        <w:tab/>
      </w:r>
    </w:p>
    <w:p w:rsidR="00AF4C8D" w:rsidRPr="0029080C" w:rsidRDefault="00646377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28</w:t>
      </w:r>
      <w:r w:rsidR="00971C3C" w:rsidRPr="00A72B59">
        <w:rPr>
          <w:rFonts w:ascii="Times New Roman" w:hAnsi="Times New Roman"/>
          <w:szCs w:val="24"/>
        </w:rPr>
        <w:t>.</w:t>
      </w:r>
      <w:r w:rsidR="00B76C30">
        <w:rPr>
          <w:rFonts w:ascii="Times New Roman" w:hAnsi="Times New Roman"/>
          <w:szCs w:val="24"/>
          <w:lang w:val="sr-Cyrl-RS"/>
        </w:rPr>
        <w:t xml:space="preserve"> </w:t>
      </w:r>
      <w:r w:rsidR="00A72B59">
        <w:rPr>
          <w:rFonts w:ascii="Times New Roman" w:hAnsi="Times New Roman"/>
          <w:szCs w:val="24"/>
          <w:lang w:val="sr-Cyrl-RS"/>
        </w:rPr>
        <w:t>decembar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A72B59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72B59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72B59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A72B59" w:rsidRDefault="00646377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30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72B59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A72B59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A72B59">
        <w:rPr>
          <w:rFonts w:ascii="Times New Roman" w:hAnsi="Times New Roman"/>
          <w:szCs w:val="24"/>
        </w:rPr>
        <w:t>,</w:t>
      </w:r>
      <w:r w:rsidR="0023616E" w:rsidRPr="00A72B5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23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DECEMBRA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72B59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A72B59">
        <w:rPr>
          <w:rFonts w:ascii="Times New Roman" w:hAnsi="Times New Roman"/>
          <w:szCs w:val="24"/>
        </w:rPr>
        <w:t>0</w:t>
      </w:r>
      <w:r w:rsidR="00B76C30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B76C30">
        <w:rPr>
          <w:rFonts w:ascii="Times New Roman" w:hAnsi="Times New Roman"/>
          <w:szCs w:val="24"/>
          <w:lang w:val="sr-Cyrl-CS"/>
        </w:rPr>
        <w:t>30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72B59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3616E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72B59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72B59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A72B59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72B59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A72B59">
        <w:rPr>
          <w:rFonts w:ascii="Times New Roman" w:hAnsi="Times New Roman"/>
          <w:szCs w:val="24"/>
          <w:lang w:val="sr-Cyrl-RS"/>
        </w:rPr>
        <w:t>Đorđe</w:t>
      </w:r>
      <w:r w:rsidR="00B76C30">
        <w:rPr>
          <w:rFonts w:ascii="Times New Roman" w:hAnsi="Times New Roman"/>
          <w:szCs w:val="24"/>
          <w:lang w:val="sr-Cyrl-RS"/>
        </w:rPr>
        <w:t xml:space="preserve"> </w:t>
      </w:r>
      <w:r w:rsidR="00A72B59">
        <w:rPr>
          <w:rFonts w:ascii="Times New Roman" w:hAnsi="Times New Roman"/>
          <w:szCs w:val="24"/>
          <w:lang w:val="sr-Cyrl-RS"/>
        </w:rPr>
        <w:t>Dabić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Dragan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M</w:t>
      </w:r>
      <w:r w:rsidR="00646377">
        <w:rPr>
          <w:rFonts w:ascii="Times New Roman" w:hAnsi="Times New Roman"/>
          <w:szCs w:val="24"/>
          <w:lang w:val="sr-Cyrl-CS"/>
        </w:rPr>
        <w:t xml:space="preserve">. </w:t>
      </w:r>
      <w:r w:rsidR="00A72B59">
        <w:rPr>
          <w:rFonts w:ascii="Times New Roman" w:hAnsi="Times New Roman"/>
          <w:szCs w:val="24"/>
          <w:lang w:val="sr-Cyrl-CS"/>
        </w:rPr>
        <w:t>Marković</w:t>
      </w:r>
      <w:r w:rsidR="00646377">
        <w:rPr>
          <w:rFonts w:ascii="Times New Roman" w:hAnsi="Times New Roman"/>
          <w:szCs w:val="24"/>
          <w:lang w:val="sr-Cyrl-CS"/>
        </w:rPr>
        <w:t>,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Daniel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Đivanović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Vladimir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Zagrađanin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i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Sanja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Jefić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Branković</w:t>
      </w:r>
      <w:r w:rsidR="00B76C30">
        <w:rPr>
          <w:rFonts w:ascii="Times New Roman" w:hAnsi="Times New Roman"/>
          <w:szCs w:val="24"/>
          <w:lang w:val="sr-Cyrl-CS"/>
        </w:rPr>
        <w:t>.</w:t>
      </w:r>
    </w:p>
    <w:p w:rsidR="00993DF9" w:rsidRPr="0023616E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A72B5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Milan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Urošević</w:t>
      </w:r>
      <w:r w:rsidR="00646377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Nebojše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Pavlovića</w:t>
      </w:r>
      <w:r w:rsidR="00646377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Vesna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Pavićević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File</w:t>
      </w:r>
      <w:r w:rsidR="00646377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72B5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284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A72B59" w:rsidRDefault="00A72B59" w:rsidP="003E04E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Sednici</w:t>
      </w:r>
      <w:r w:rsidR="006058AF" w:rsidRPr="00A72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058AF" w:rsidRPr="00A72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prisustvova</w:t>
      </w:r>
      <w:r>
        <w:rPr>
          <w:rFonts w:ascii="Times New Roman" w:hAnsi="Times New Roman"/>
          <w:szCs w:val="24"/>
          <w:lang w:val="sr-Cyrl-RS"/>
        </w:rPr>
        <w:t>li</w:t>
      </w:r>
      <w:r w:rsidR="006058AF" w:rsidRPr="00A72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058AF" w:rsidRPr="00A72B59">
        <w:rPr>
          <w:rFonts w:ascii="Times New Roman" w:hAnsi="Times New Roman"/>
          <w:szCs w:val="24"/>
          <w:lang w:val="sr-Cyrl-CS"/>
        </w:rPr>
        <w:t xml:space="preserve">: </w:t>
      </w:r>
      <w:r>
        <w:rPr>
          <w:lang w:val="sr-Cyrl-RS"/>
        </w:rPr>
        <w:t>Vladimir</w:t>
      </w:r>
      <w:r w:rsidR="00646377" w:rsidRPr="0023616E">
        <w:rPr>
          <w:lang w:val="sr-Cyrl-RS"/>
        </w:rPr>
        <w:t xml:space="preserve"> </w:t>
      </w:r>
      <w:r>
        <w:rPr>
          <w:lang w:val="sr-Cyrl-RS"/>
        </w:rPr>
        <w:t>Vinš</w:t>
      </w:r>
      <w:r w:rsidR="00646377" w:rsidRPr="0023616E">
        <w:rPr>
          <w:lang w:val="sr-Cyrl-RS"/>
        </w:rPr>
        <w:t>,</w:t>
      </w:r>
      <w:r w:rsidR="00646377">
        <w:rPr>
          <w:b/>
          <w:lang w:val="sr-Cyrl-RS"/>
        </w:rPr>
        <w:t xml:space="preserve"> </w:t>
      </w:r>
      <w:r>
        <w:rPr>
          <w:lang w:val="sr-Cyrl-RS"/>
        </w:rPr>
        <w:t>viš</w:t>
      </w:r>
      <w:r>
        <w:rPr>
          <w:rFonts w:asciiTheme="minorHAnsi" w:hAnsiTheme="minorHAnsi"/>
          <w:lang w:val="sr-Cyrl-RS"/>
        </w:rPr>
        <w:t>i</w:t>
      </w:r>
      <w:r w:rsidR="00646377">
        <w:rPr>
          <w:lang w:val="sr-Cyrl-RS"/>
        </w:rPr>
        <w:t xml:space="preserve"> </w:t>
      </w:r>
      <w:r>
        <w:rPr>
          <w:lang w:val="sr-Cyrl-RS"/>
        </w:rPr>
        <w:t>savetnik</w:t>
      </w:r>
      <w:r w:rsidR="00646377">
        <w:rPr>
          <w:lang w:val="sr-Cyrl-RS"/>
        </w:rPr>
        <w:t xml:space="preserve"> </w:t>
      </w:r>
      <w:r>
        <w:rPr>
          <w:lang w:val="sr-Cyrl-RS"/>
        </w:rPr>
        <w:t>u</w:t>
      </w:r>
      <w:r w:rsidR="0064637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46377">
        <w:rPr>
          <w:lang w:val="sr-Cyrl-RS"/>
        </w:rPr>
        <w:t xml:space="preserve"> </w:t>
      </w:r>
      <w:r>
        <w:rPr>
          <w:lang w:val="sr-Cyrl-RS"/>
        </w:rPr>
        <w:t>pravde</w:t>
      </w:r>
      <w:r w:rsidR="00646377">
        <w:rPr>
          <w:lang w:val="sr-Cyrl-RS"/>
        </w:rPr>
        <w:t xml:space="preserve"> </w:t>
      </w:r>
      <w:r>
        <w:rPr>
          <w:lang w:val="sr-Cyrl-RS"/>
        </w:rPr>
        <w:t>i</w:t>
      </w:r>
      <w:r w:rsidR="00646377">
        <w:rPr>
          <w:lang w:val="sr-Cyrl-RS"/>
        </w:rPr>
        <w:t xml:space="preserve"> </w:t>
      </w:r>
      <w:r w:rsidR="00646377" w:rsidRPr="00B76C3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Žak</w:t>
      </w:r>
      <w:r w:rsidR="00B76C30" w:rsidRPr="002361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76C30" w:rsidRPr="00B76C3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izborni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Visokog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sudstva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</w:t>
      </w:r>
      <w:r w:rsidR="00B76C30">
        <w:rPr>
          <w:rFonts w:ascii="Times New Roman" w:hAnsi="Times New Roman"/>
          <w:lang w:val="sr-Cyrl-RS"/>
        </w:rPr>
        <w:t>.</w:t>
      </w:r>
    </w:p>
    <w:p w:rsidR="006058AF" w:rsidRPr="00A72B59" w:rsidRDefault="006058AF" w:rsidP="003E04E6">
      <w:pPr>
        <w:jc w:val="both"/>
        <w:rPr>
          <w:rFonts w:ascii="Times New Roman" w:hAnsi="Times New Roman"/>
          <w:szCs w:val="24"/>
          <w:lang w:val="sr-Cyrl-CS"/>
        </w:rPr>
      </w:pPr>
    </w:p>
    <w:p w:rsidR="002477A2" w:rsidRDefault="00A72B59" w:rsidP="002477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utvrđivanja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zapisnike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77A2" w:rsidRPr="00A72B59">
        <w:rPr>
          <w:rFonts w:ascii="Times New Roman" w:hAnsi="Times New Roman"/>
          <w:sz w:val="24"/>
          <w:szCs w:val="24"/>
        </w:rPr>
        <w:t>24, 25</w:t>
      </w:r>
      <w:r w:rsidR="0023616E" w:rsidRPr="00A72B59">
        <w:rPr>
          <w:rFonts w:ascii="Times New Roman" w:hAnsi="Times New Roman"/>
          <w:sz w:val="24"/>
          <w:szCs w:val="24"/>
        </w:rPr>
        <w:t>.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77A2" w:rsidRPr="00A72B59">
        <w:rPr>
          <w:rFonts w:ascii="Times New Roman" w:hAnsi="Times New Roman"/>
          <w:sz w:val="24"/>
          <w:szCs w:val="24"/>
        </w:rPr>
        <w:t>26</w:t>
      </w:r>
      <w:r w:rsidR="002477A2">
        <w:rPr>
          <w:rFonts w:ascii="Times New Roman" w:hAnsi="Times New Roman"/>
          <w:sz w:val="24"/>
          <w:szCs w:val="24"/>
          <w:lang w:val="sr-Cyrl-CS"/>
        </w:rPr>
        <w:t>.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2477A2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2477A2" w:rsidRPr="00A72B59">
        <w:rPr>
          <w:rFonts w:ascii="Times New Roman" w:hAnsi="Times New Roman"/>
          <w:sz w:val="24"/>
          <w:szCs w:val="24"/>
          <w:lang w:val="sr-Cyrl-CS"/>
        </w:rPr>
        <w:t>4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01. </w:t>
      </w:r>
      <w:r>
        <w:rPr>
          <w:rFonts w:ascii="Times New Roman" w:hAnsi="Times New Roman"/>
          <w:sz w:val="24"/>
          <w:szCs w:val="24"/>
          <w:lang w:val="sr-Cyrl-CS"/>
        </w:rPr>
        <w:t>novembra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477A2" w:rsidRPr="00A72B5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2477A2">
        <w:rPr>
          <w:rFonts w:ascii="Times New Roman" w:hAnsi="Times New Roman"/>
          <w:sz w:val="24"/>
          <w:szCs w:val="24"/>
          <w:lang w:val="sr-Cyrl-RS"/>
        </w:rPr>
        <w:t xml:space="preserve">  25.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2477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2477A2">
        <w:rPr>
          <w:rFonts w:ascii="Times New Roman" w:hAnsi="Times New Roman"/>
          <w:sz w:val="24"/>
          <w:szCs w:val="24"/>
          <w:lang w:val="sr-Cyrl-RS"/>
        </w:rPr>
        <w:t xml:space="preserve"> 09.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2477A2">
        <w:rPr>
          <w:rFonts w:ascii="Times New Roman" w:hAnsi="Times New Roman"/>
          <w:sz w:val="24"/>
          <w:szCs w:val="24"/>
          <w:lang w:val="sr-Cyrl-RS"/>
        </w:rPr>
        <w:t xml:space="preserve"> 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novembra</w:t>
      </w:r>
      <w:r w:rsidR="002477A2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477A2">
        <w:rPr>
          <w:rFonts w:ascii="Times New Roman" w:hAnsi="Times New Roman"/>
          <w:sz w:val="24"/>
          <w:szCs w:val="24"/>
          <w:lang w:val="sr-Cyrl-CS"/>
        </w:rPr>
        <w:t>.</w:t>
      </w:r>
    </w:p>
    <w:p w:rsidR="002477A2" w:rsidRDefault="002477A2" w:rsidP="002477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0E94" w:rsidRPr="00DF0E94" w:rsidRDefault="00A72B59" w:rsidP="00DF0E94">
      <w:pPr>
        <w:ind w:firstLine="720"/>
        <w:jc w:val="both"/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477A2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477A2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77A2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477A2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DF0E94" w:rsidRPr="00DF0E94">
        <w:rPr>
          <w:rFonts w:ascii="Times New Roman" w:hAnsi="Times New Roman"/>
          <w:lang w:val="sr-Cyrl-RS"/>
        </w:rPr>
        <w:t xml:space="preserve"> 82. </w:t>
      </w:r>
      <w:r>
        <w:rPr>
          <w:rFonts w:ascii="Times New Roman" w:hAnsi="Times New Roman"/>
          <w:lang w:val="sr-Cyrl-RS"/>
        </w:rPr>
        <w:t>i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DF0E94" w:rsidRPr="00DF0E94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="00DF0E94" w:rsidRPr="00DF0E94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="00DF0E94" w:rsidRPr="00DF0E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Tridesete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 w:rsidR="002477A2" w:rsidRPr="00DF0E94">
        <w:rPr>
          <w:rFonts w:ascii="Times New Roman" w:hAnsi="Times New Roman"/>
          <w:szCs w:val="24"/>
          <w:lang w:val="sr-Cyrl-CS"/>
        </w:rPr>
        <w:t xml:space="preserve"> 3. </w:t>
      </w:r>
      <w:r w:rsidR="00DF0E94">
        <w:rPr>
          <w:rFonts w:ascii="Times New Roman" w:hAnsi="Times New Roman"/>
          <w:szCs w:val="24"/>
          <w:lang w:val="sr-Cyrl-CS"/>
        </w:rPr>
        <w:t>„</w:t>
      </w:r>
      <w:r>
        <w:rPr>
          <w:rFonts w:ascii="Times New Roman" w:hAnsi="Times New Roman"/>
          <w:lang w:val="sr-Cyrl-RS"/>
        </w:rPr>
        <w:t>Razmatranje</w:t>
      </w:r>
      <w:r w:rsidR="002477A2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 w:eastAsia="sr-Cyrl-CS"/>
        </w:rPr>
        <w:t>Predloga</w:t>
      </w:r>
      <w:r w:rsidR="002477A2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odluke</w:t>
      </w:r>
      <w:r w:rsidR="002477A2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</w:t>
      </w:r>
      <w:r w:rsidR="002477A2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izboru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sudija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koji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prvi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put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biraju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sudijsku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funkciju</w:t>
      </w:r>
      <w:r w:rsidR="002477A2" w:rsidRPr="00DF0E94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koji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podneo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Visoki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savet</w:t>
      </w:r>
      <w:r w:rsidR="002477A2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sudstva</w:t>
      </w:r>
      <w:r w:rsidR="002477A2" w:rsidRPr="00DF0E94">
        <w:rPr>
          <w:rFonts w:ascii="Times New Roman" w:hAnsi="Times New Roman"/>
          <w:lang w:val="sr-Cyrl-RS" w:eastAsia="sr-Cyrl-CS"/>
        </w:rPr>
        <w:t xml:space="preserve"> (</w:t>
      </w:r>
      <w:r>
        <w:rPr>
          <w:rFonts w:ascii="Times New Roman" w:hAnsi="Times New Roman"/>
          <w:lang w:val="sr-Cyrl-RS" w:eastAsia="sr-Cyrl-CS"/>
        </w:rPr>
        <w:t>broj</w:t>
      </w:r>
      <w:r w:rsidR="002477A2" w:rsidRPr="00DF0E94">
        <w:rPr>
          <w:rFonts w:ascii="Times New Roman" w:hAnsi="Times New Roman"/>
          <w:lang w:val="sr-Cyrl-RS" w:eastAsia="sr-Cyrl-CS"/>
        </w:rPr>
        <w:t xml:space="preserve"> 02-2280/21 </w:t>
      </w:r>
      <w:r>
        <w:rPr>
          <w:rFonts w:ascii="Times New Roman" w:hAnsi="Times New Roman"/>
          <w:lang w:val="sr-Cyrl-RS" w:eastAsia="sr-Cyrl-CS"/>
        </w:rPr>
        <w:t>od</w:t>
      </w:r>
      <w:r w:rsidR="002477A2" w:rsidRPr="00DF0E94">
        <w:rPr>
          <w:rFonts w:ascii="Times New Roman" w:hAnsi="Times New Roman"/>
          <w:lang w:val="sr-Cyrl-RS" w:eastAsia="sr-Cyrl-CS"/>
        </w:rPr>
        <w:t xml:space="preserve"> 09.12.2021. </w:t>
      </w:r>
      <w:r>
        <w:rPr>
          <w:rFonts w:ascii="Times New Roman" w:hAnsi="Times New Roman"/>
          <w:lang w:val="sr-Cyrl-RS" w:eastAsia="sr-Cyrl-CS"/>
        </w:rPr>
        <w:t>godine</w:t>
      </w:r>
      <w:r w:rsidR="002477A2" w:rsidRPr="00DF0E94">
        <w:rPr>
          <w:rFonts w:ascii="Times New Roman" w:hAnsi="Times New Roman"/>
          <w:lang w:val="sr-Cyrl-RS" w:eastAsia="sr-Cyrl-CS"/>
        </w:rPr>
        <w:t>)</w:t>
      </w:r>
      <w:r w:rsidR="00DF0E94">
        <w:rPr>
          <w:rFonts w:ascii="Times New Roman" w:hAnsi="Times New Roman"/>
          <w:lang w:val="sr-Cyrl-RS" w:eastAsia="sr-Cyrl-CS"/>
        </w:rPr>
        <w:t>“</w:t>
      </w:r>
      <w:r w:rsidR="0023616E">
        <w:rPr>
          <w:rFonts w:ascii="Times New Roman" w:hAnsi="Times New Roman"/>
          <w:lang w:val="sr-Cyrl-RS" w:eastAsia="sr-Cyrl-CS"/>
        </w:rPr>
        <w:t>,</w:t>
      </w:r>
      <w:r w:rsidR="0023616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lang w:val="sr-Cyrl-RS" w:eastAsia="sr-Cyrl-CS"/>
        </w:rPr>
        <w:t>iz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razloga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što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utorak</w:t>
      </w:r>
      <w:r w:rsidR="00DF0E94" w:rsidRPr="00DF0E94">
        <w:rPr>
          <w:rFonts w:ascii="Times New Roman" w:hAnsi="Times New Roman"/>
          <w:lang w:val="sr-Cyrl-RS" w:eastAsia="sr-Cyrl-CS"/>
        </w:rPr>
        <w:t xml:space="preserve">, 28. </w:t>
      </w:r>
      <w:r>
        <w:rPr>
          <w:rFonts w:ascii="Times New Roman" w:hAnsi="Times New Roman"/>
          <w:lang w:val="sr-Cyrl-RS" w:eastAsia="sr-Cyrl-CS"/>
        </w:rPr>
        <w:t>decembar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sazvana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Šesnaesta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sednica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Drugog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redovnog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zasedanja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Narodne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skupštine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</w:t>
      </w:r>
      <w:r w:rsidR="00DF0E94" w:rsidRPr="00DF0E94">
        <w:rPr>
          <w:rFonts w:ascii="Times New Roman" w:hAnsi="Times New Roman"/>
          <w:lang w:val="sr-Cyrl-RS" w:eastAsia="sr-Cyrl-CS"/>
        </w:rPr>
        <w:t xml:space="preserve"> 2021. </w:t>
      </w:r>
      <w:r>
        <w:rPr>
          <w:rFonts w:ascii="Times New Roman" w:hAnsi="Times New Roman"/>
          <w:lang w:val="sr-Cyrl-RS" w:eastAsia="sr-Cyrl-CS"/>
        </w:rPr>
        <w:t>godini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kojoj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će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ovaj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predlog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biti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druga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tačka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predloženog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dnevnog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reda</w:t>
      </w:r>
      <w:r w:rsidR="00DF0E94" w:rsidRPr="00DF0E94">
        <w:rPr>
          <w:rFonts w:ascii="Times New Roman" w:hAnsi="Times New Roman"/>
          <w:lang w:val="sr-Cyrl-RS" w:eastAsia="sr-Cyrl-CS"/>
        </w:rPr>
        <w:t>.</w:t>
      </w:r>
    </w:p>
    <w:p w:rsidR="002477A2" w:rsidRPr="0023616E" w:rsidRDefault="002477A2" w:rsidP="00DF0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77A2" w:rsidRDefault="002477A2" w:rsidP="002477A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72B59">
        <w:rPr>
          <w:rFonts w:ascii="Times New Roman" w:hAnsi="Times New Roman" w:hint="eastAsia"/>
          <w:szCs w:val="24"/>
          <w:lang w:val="sr-Cyrl-CS"/>
        </w:rPr>
        <w:t>Članovi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 w:hint="eastAsia"/>
          <w:szCs w:val="24"/>
          <w:lang w:val="sr-Cyrl-CS"/>
        </w:rPr>
        <w:t>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 w:hint="eastAsia"/>
          <w:szCs w:val="24"/>
          <w:lang w:val="sr-Cyrl-CS"/>
        </w:rPr>
        <w:t>zamenici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 w:hint="eastAsia"/>
          <w:szCs w:val="24"/>
          <w:lang w:val="sr-Cyrl-CS"/>
        </w:rPr>
        <w:t>članova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 w:hint="eastAsia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 w:hint="eastAsia"/>
          <w:szCs w:val="24"/>
          <w:lang w:val="sr-Cyrl-CS"/>
        </w:rPr>
        <w:t>su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b/>
          <w:szCs w:val="24"/>
          <w:lang w:val="sr-Cyrl-CS"/>
        </w:rPr>
        <w:t>jednoglasno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usvojili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dopunu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>.</w:t>
      </w:r>
    </w:p>
    <w:p w:rsidR="002477A2" w:rsidRPr="00241AA6" w:rsidRDefault="002477A2" w:rsidP="002477A2">
      <w:pPr>
        <w:rPr>
          <w:rFonts w:ascii="Times New Roman" w:hAnsi="Times New Roman"/>
          <w:szCs w:val="24"/>
          <w:lang w:val="sr-Cyrl-CS"/>
        </w:rPr>
      </w:pPr>
    </w:p>
    <w:p w:rsidR="002477A2" w:rsidRPr="00241AA6" w:rsidRDefault="002477A2" w:rsidP="002477A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72B59">
        <w:rPr>
          <w:rFonts w:ascii="Times New Roman" w:hAnsi="Times New Roman"/>
          <w:szCs w:val="24"/>
          <w:lang w:val="sr-Cyrl-CS"/>
        </w:rPr>
        <w:t>Predsednik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Odbora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stavio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na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glasanje</w:t>
      </w:r>
      <w:r w:rsidRPr="00241AA6">
        <w:rPr>
          <w:rFonts w:ascii="Times New Roman" w:hAnsi="Times New Roman"/>
          <w:szCs w:val="24"/>
          <w:lang w:val="sr-Cyrl-CS"/>
        </w:rPr>
        <w:t xml:space="preserve">, a </w:t>
      </w:r>
      <w:r w:rsidR="00A72B59">
        <w:rPr>
          <w:rFonts w:ascii="Times New Roman" w:hAnsi="Times New Roman"/>
          <w:szCs w:val="24"/>
          <w:lang w:val="sr-Cyrl-CS"/>
        </w:rPr>
        <w:t>članovi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zamenici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članova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Odbora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su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b/>
          <w:szCs w:val="24"/>
          <w:lang w:val="sr-Cyrl-CS"/>
        </w:rPr>
        <w:t>jednoglasno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utvrdili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A72B59" w:rsidP="002477A2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A72B59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119-2233/21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07. 12. 2021.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>);</w:t>
      </w:r>
    </w:p>
    <w:p w:rsidR="00646377" w:rsidRPr="00646377" w:rsidRDefault="00646377" w:rsidP="00646377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646377" w:rsidRPr="00DF0E94" w:rsidRDefault="00A72B59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DF0E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DF0E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DF0E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tužiocima</w:t>
      </w:r>
      <w:r w:rsidR="00DF0E94">
        <w:rPr>
          <w:rFonts w:ascii="Times New Roman" w:hAnsi="Times New Roman"/>
          <w:szCs w:val="24"/>
          <w:lang w:val="sr-Cyrl-RS" w:eastAsia="sr-Cyrl-CS"/>
        </w:rPr>
        <w:t>;</w:t>
      </w:r>
    </w:p>
    <w:p w:rsidR="00DF0E94" w:rsidRDefault="00DF0E94" w:rsidP="00DF0E94">
      <w:pPr>
        <w:pStyle w:val="ListParagraph"/>
        <w:rPr>
          <w:rFonts w:ascii="Times New Roman" w:hAnsi="Times New Roman"/>
          <w:szCs w:val="24"/>
          <w:lang w:val="sr-Cyrl-CS" w:eastAsia="sr-Cyrl-CS"/>
        </w:rPr>
      </w:pPr>
    </w:p>
    <w:p w:rsidR="00DF0E94" w:rsidRPr="00646377" w:rsidRDefault="00A72B59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lang w:val="sr-Cyrl-RS"/>
        </w:rPr>
        <w:t>Razmatranje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 w:eastAsia="sr-Cyrl-CS"/>
        </w:rPr>
        <w:t>Predloga</w:t>
      </w:r>
      <w:r w:rsidR="00DF0E94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odluke</w:t>
      </w:r>
      <w:r w:rsidR="00DF0E94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</w:t>
      </w:r>
      <w:r w:rsidR="00DF0E94" w:rsidRPr="00A72B59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izboru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prvi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put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biraju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sudijsku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funkciju</w:t>
      </w:r>
      <w:r w:rsidR="00DF0E94" w:rsidRPr="00DF0E94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koji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podneo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Visoki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savet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sudstva</w:t>
      </w:r>
      <w:r w:rsidR="00DF0E94" w:rsidRPr="00DF0E94">
        <w:rPr>
          <w:rFonts w:ascii="Times New Roman" w:hAnsi="Times New Roman"/>
          <w:lang w:val="sr-Cyrl-RS" w:eastAsia="sr-Cyrl-CS"/>
        </w:rPr>
        <w:t xml:space="preserve"> (</w:t>
      </w:r>
      <w:r>
        <w:rPr>
          <w:rFonts w:ascii="Times New Roman" w:hAnsi="Times New Roman"/>
          <w:lang w:val="sr-Cyrl-RS" w:eastAsia="sr-Cyrl-CS"/>
        </w:rPr>
        <w:t>broj</w:t>
      </w:r>
      <w:r w:rsidR="00DF0E94" w:rsidRPr="00DF0E94">
        <w:rPr>
          <w:rFonts w:ascii="Times New Roman" w:hAnsi="Times New Roman"/>
          <w:lang w:val="sr-Cyrl-RS" w:eastAsia="sr-Cyrl-CS"/>
        </w:rPr>
        <w:t xml:space="preserve"> 02-2280/21 </w:t>
      </w:r>
      <w:r>
        <w:rPr>
          <w:rFonts w:ascii="Times New Roman" w:hAnsi="Times New Roman"/>
          <w:lang w:val="sr-Cyrl-RS" w:eastAsia="sr-Cyrl-CS"/>
        </w:rPr>
        <w:t>od</w:t>
      </w:r>
      <w:r w:rsidR="00DF0E94" w:rsidRPr="00DF0E94">
        <w:rPr>
          <w:rFonts w:ascii="Times New Roman" w:hAnsi="Times New Roman"/>
          <w:lang w:val="sr-Cyrl-RS" w:eastAsia="sr-Cyrl-CS"/>
        </w:rPr>
        <w:t xml:space="preserve"> 09.12.2021. </w:t>
      </w:r>
      <w:r>
        <w:rPr>
          <w:rFonts w:ascii="Times New Roman" w:hAnsi="Times New Roman"/>
          <w:lang w:val="sr-Cyrl-RS" w:eastAsia="sr-Cyrl-CS"/>
        </w:rPr>
        <w:t>godine</w:t>
      </w:r>
      <w:r w:rsidR="00DF0E94">
        <w:rPr>
          <w:rFonts w:ascii="Times New Roman" w:hAnsi="Times New Roman"/>
          <w:lang w:val="sr-Cyrl-RS" w:eastAsia="sr-Cyrl-CS"/>
        </w:rPr>
        <w:t>).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A72B59" w:rsidP="0023616E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119-2233/21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07. 12. 2021.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>)</w:t>
      </w:r>
      <w:r w:rsidR="00646377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B76C30" w:rsidRDefault="00B76C30" w:rsidP="00B76C30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23616E" w:rsidRDefault="00A72B59" w:rsidP="0045330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V</w:t>
      </w:r>
      <w:r>
        <w:rPr>
          <w:rFonts w:ascii="Times New Roman" w:hAnsi="Times New Roman"/>
          <w:b/>
          <w:szCs w:val="24"/>
          <w:lang w:val="sr-Cyrl-CS"/>
        </w:rPr>
        <w:t>ladimir</w:t>
      </w:r>
      <w:r w:rsidR="00DF0E94" w:rsidRPr="0023616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uvodnom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izlaganju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organizovani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</w:t>
      </w:r>
      <w:r w:rsidR="0045330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dva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Apelacionom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453306">
        <w:rPr>
          <w:rFonts w:ascii="Times New Roman" w:hAnsi="Times New Roman"/>
          <w:szCs w:val="24"/>
          <w:lang w:val="sr-Cyrl-CS"/>
        </w:rPr>
        <w:t xml:space="preserve">, 11 </w:t>
      </w:r>
      <w:r>
        <w:rPr>
          <w:rFonts w:ascii="Times New Roman" w:hAnsi="Times New Roman"/>
          <w:szCs w:val="24"/>
          <w:lang w:val="sr-Cyrl-CS"/>
        </w:rPr>
        <w:t>javnih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Višem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3306">
        <w:rPr>
          <w:rFonts w:ascii="Times New Roman" w:hAnsi="Times New Roman"/>
          <w:szCs w:val="24"/>
          <w:lang w:val="sr-Cyrl-CS"/>
        </w:rPr>
        <w:t xml:space="preserve"> 23 </w:t>
      </w:r>
      <w:r>
        <w:rPr>
          <w:rFonts w:ascii="Times New Roman" w:hAnsi="Times New Roman"/>
          <w:szCs w:val="24"/>
          <w:lang w:val="sr-Cyrl-CS"/>
        </w:rPr>
        <w:t>javna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26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osnovnim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tužilaštvima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predložene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kandidate</w:t>
      </w:r>
      <w:r w:rsidR="00B333A4">
        <w:rPr>
          <w:rFonts w:ascii="Times New Roman" w:hAnsi="Times New Roman"/>
          <w:szCs w:val="24"/>
          <w:lang w:val="sr-Cyrl-CS"/>
        </w:rPr>
        <w:t>.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</w:p>
    <w:p w:rsidR="00B66AF5" w:rsidRPr="00DF0E94" w:rsidRDefault="00A72B59" w:rsidP="0045330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Upoznao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procedurom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361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šest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E1B82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76C30" w:rsidRPr="00B333A4" w:rsidRDefault="00A72B59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dnervnog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2361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Mihailo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</w:t>
      </w:r>
      <w:r w:rsidR="00B333A4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333A4" w:rsidRDefault="00A72B59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B333A4" w:rsidRPr="0023616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Đukanović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poziva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28143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snima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apelovao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zove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intervencije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izborom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28143F">
        <w:rPr>
          <w:rFonts w:ascii="Times New Roman" w:hAnsi="Times New Roman"/>
          <w:szCs w:val="24"/>
          <w:lang w:val="sr-Cyrl-CS"/>
        </w:rPr>
        <w:t xml:space="preserve">. 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3616E" w:rsidRDefault="00A72B59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Marijan</w:t>
      </w:r>
      <w:r w:rsidR="00B333A4" w:rsidRPr="0023616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Rističević</w:t>
      </w:r>
      <w:r w:rsid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pokrenuo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učesnika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blokada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puteva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Gazeli</w:t>
      </w:r>
      <w:r w:rsidR="00A215F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215F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blokadi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učinili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Krivičnim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zakonikom</w:t>
      </w:r>
      <w:r w:rsidR="00A215FE">
        <w:rPr>
          <w:rFonts w:ascii="Times New Roman" w:hAnsi="Times New Roman"/>
          <w:szCs w:val="24"/>
          <w:lang w:val="sr-Cyrl-CS"/>
        </w:rPr>
        <w:t>.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</w:p>
    <w:p w:rsidR="00B333A4" w:rsidRDefault="00A72B59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političkim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organizacijama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finansiraju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inostranstva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zabraniti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učestvuju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izborima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8E58FA">
        <w:rPr>
          <w:rFonts w:ascii="Times New Roman" w:hAnsi="Times New Roman"/>
          <w:szCs w:val="24"/>
          <w:lang w:val="sr-Cyrl-CS"/>
        </w:rPr>
        <w:t xml:space="preserve">. 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B333A4" w:rsidRDefault="00A72B59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Doc</w:t>
      </w:r>
      <w:r w:rsidR="00B333A4" w:rsidRPr="0023616E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B333A4" w:rsidRPr="0023616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Mihailo</w:t>
      </w:r>
      <w:r w:rsidR="00B333A4" w:rsidRPr="0023616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Jokić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nezadovoljstvo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A215F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Rekao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svaku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uključi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provera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znanja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pisanoj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formi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navođenje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ukupnog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rešenih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svaki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obradio</w:t>
      </w:r>
      <w:r w:rsidR="002361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361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najbolji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eliminiše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</w:t>
      </w:r>
      <w:r w:rsidR="00A215F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uticaj</w:t>
      </w:r>
      <w:r w:rsidR="00A215FE">
        <w:rPr>
          <w:rFonts w:ascii="Times New Roman" w:hAnsi="Times New Roman"/>
          <w:szCs w:val="24"/>
          <w:lang w:val="sr-Cyrl-CS"/>
        </w:rPr>
        <w:t>.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B333A4" w:rsidRPr="00A72B59" w:rsidRDefault="00A72B59" w:rsidP="00B333A4">
      <w:pPr>
        <w:ind w:firstLine="720"/>
        <w:jc w:val="both"/>
        <w:rPr>
          <w:rStyle w:val="FontStyle31"/>
          <w:b w:val="0"/>
          <w:sz w:val="24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A619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konstatuje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333A4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Vlada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podnela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kao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ovla</w:t>
      </w:r>
      <w:r w:rsidRPr="00A72B59">
        <w:rPr>
          <w:szCs w:val="24"/>
          <w:lang w:val="sr-Cyrl-CS"/>
        </w:rPr>
        <w:t>šć</w:t>
      </w:r>
      <w:r>
        <w:rPr>
          <w:szCs w:val="24"/>
          <w:lang w:val="ru-RU"/>
        </w:rPr>
        <w:t>eni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predlaga</w:t>
      </w:r>
      <w:r w:rsidRPr="00A72B59">
        <w:rPr>
          <w:szCs w:val="24"/>
          <w:lang w:val="sr-Cyrl-CS"/>
        </w:rPr>
        <w:t>č</w:t>
      </w:r>
      <w:r w:rsidR="00B333A4" w:rsidRPr="00A72B59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u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skladu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B333A4" w:rsidRPr="00A72B59">
        <w:rPr>
          <w:szCs w:val="24"/>
          <w:lang w:val="sr-Cyrl-CS"/>
        </w:rPr>
        <w:t xml:space="preserve"> </w:t>
      </w:r>
      <w:r w:rsidRPr="00A72B59">
        <w:rPr>
          <w:szCs w:val="24"/>
          <w:lang w:val="sr-Cyrl-CS"/>
        </w:rPr>
        <w:t>č</w:t>
      </w:r>
      <w:r>
        <w:rPr>
          <w:szCs w:val="24"/>
          <w:lang w:val="ru-RU"/>
        </w:rPr>
        <w:t>lanom</w:t>
      </w:r>
      <w:r w:rsidR="00B333A4" w:rsidRPr="00A72B59">
        <w:rPr>
          <w:szCs w:val="24"/>
          <w:lang w:val="sr-Cyrl-CS"/>
        </w:rPr>
        <w:t xml:space="preserve"> 74. </w:t>
      </w:r>
      <w:r>
        <w:rPr>
          <w:szCs w:val="24"/>
          <w:lang w:val="ru-RU"/>
        </w:rPr>
        <w:t>stav</w:t>
      </w:r>
      <w:r w:rsidR="00B333A4" w:rsidRPr="00A72B59">
        <w:rPr>
          <w:szCs w:val="24"/>
          <w:lang w:val="sr-Cyrl-CS"/>
        </w:rPr>
        <w:t xml:space="preserve"> 2. </w:t>
      </w:r>
      <w:r>
        <w:rPr>
          <w:szCs w:val="24"/>
          <w:lang w:val="ru-RU"/>
        </w:rPr>
        <w:t>Zakona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javnom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tu</w:t>
      </w:r>
      <w:r w:rsidRPr="00A72B59">
        <w:rPr>
          <w:szCs w:val="24"/>
          <w:lang w:val="sr-Cyrl-CS"/>
        </w:rPr>
        <w:t>ž</w:t>
      </w:r>
      <w:r>
        <w:rPr>
          <w:szCs w:val="24"/>
          <w:lang w:val="ru-RU"/>
        </w:rPr>
        <w:t>ila</w:t>
      </w:r>
      <w:r w:rsidRPr="00A72B59">
        <w:rPr>
          <w:szCs w:val="24"/>
          <w:lang w:val="sr-Cyrl-CS"/>
        </w:rPr>
        <w:t>š</w:t>
      </w:r>
      <w:r>
        <w:rPr>
          <w:szCs w:val="24"/>
          <w:lang w:val="ru-RU"/>
        </w:rPr>
        <w:t>tvu</w:t>
      </w:r>
      <w:r w:rsidR="00B333A4" w:rsidRPr="00B333A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333A4" w:rsidRPr="00B333A4">
        <w:rPr>
          <w:szCs w:val="24"/>
          <w:lang w:val="sr-Cyrl-RS"/>
        </w:rPr>
        <w:t xml:space="preserve"> 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predlo</w:t>
      </w:r>
      <w:r w:rsidRPr="00A72B59">
        <w:rPr>
          <w:szCs w:val="24"/>
          <w:lang w:val="sr-Cyrl-CS"/>
        </w:rPr>
        <w:t>ž</w:t>
      </w:r>
      <w:r>
        <w:rPr>
          <w:szCs w:val="24"/>
          <w:lang w:val="ru-RU"/>
        </w:rPr>
        <w:t>i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Narodnoj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skup</w:t>
      </w:r>
      <w:r w:rsidRPr="00A72B59">
        <w:rPr>
          <w:szCs w:val="24"/>
          <w:lang w:val="sr-Cyrl-CS"/>
        </w:rPr>
        <w:t>š</w:t>
      </w:r>
      <w:r>
        <w:rPr>
          <w:szCs w:val="24"/>
          <w:lang w:val="ru-RU"/>
        </w:rPr>
        <w:t>tini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da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prihvati</w:t>
      </w:r>
      <w:r w:rsidR="00B333A4" w:rsidRPr="00A72B5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B333A4" w:rsidRPr="00B333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333A4" w:rsidRPr="00B333A4">
        <w:rPr>
          <w:szCs w:val="24"/>
          <w:lang w:val="sr-Cyrl-RS"/>
        </w:rPr>
        <w:t xml:space="preserve">: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za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organizovani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kriminal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B333A4" w:rsidRPr="00A72B59">
        <w:rPr>
          <w:b/>
          <w:szCs w:val="24"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javnog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RS" w:eastAsia="sr-Cyrl-CS"/>
        </w:rPr>
        <w:t>a</w:t>
      </w:r>
      <w:r>
        <w:rPr>
          <w:rStyle w:val="FontStyle31"/>
          <w:b w:val="0"/>
          <w:sz w:val="24"/>
          <w:szCs w:val="24"/>
          <w:lang w:val="ru-RU" w:eastAsia="sr-Cyrl-CS"/>
        </w:rPr>
        <w:t>pelacion</w:t>
      </w:r>
      <w:r>
        <w:rPr>
          <w:rStyle w:val="FontStyle31"/>
          <w:b w:val="0"/>
          <w:sz w:val="24"/>
          <w:szCs w:val="24"/>
          <w:lang w:val="sr-Cyrl-RS" w:eastAsia="sr-Cyrl-CS"/>
        </w:rPr>
        <w:t>im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</w:t>
      </w:r>
      <w:r>
        <w:rPr>
          <w:rStyle w:val="FontStyle31"/>
          <w:b w:val="0"/>
          <w:sz w:val="24"/>
          <w:szCs w:val="24"/>
          <w:lang w:val="sr-Cyrl-RS" w:eastAsia="sr-Cyrl-CS"/>
        </w:rPr>
        <w:t>i</w:t>
      </w:r>
      <w:r>
        <w:rPr>
          <w:rStyle w:val="FontStyle31"/>
          <w:b w:val="0"/>
          <w:sz w:val="24"/>
          <w:szCs w:val="24"/>
          <w:lang w:val="ru-RU" w:eastAsia="sr-Cyrl-CS"/>
        </w:rPr>
        <w:t>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</w:t>
      </w:r>
      <w:r>
        <w:rPr>
          <w:rStyle w:val="FontStyle31"/>
          <w:b w:val="0"/>
          <w:sz w:val="24"/>
          <w:szCs w:val="24"/>
          <w:lang w:val="sr-Cyrl-RS" w:eastAsia="sr-Cyrl-CS"/>
        </w:rPr>
        <w:t>ima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Beogradu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Kragujevcu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B333A4" w:rsidRPr="00A72B59">
        <w:rPr>
          <w:b/>
          <w:szCs w:val="24"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javnog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RS" w:eastAsia="sr-Cyrl-CS"/>
        </w:rPr>
        <w:t>višim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</w:t>
      </w:r>
      <w:r>
        <w:rPr>
          <w:rStyle w:val="FontStyle31"/>
          <w:b w:val="0"/>
          <w:sz w:val="24"/>
          <w:szCs w:val="24"/>
          <w:lang w:val="sr-Cyrl-RS" w:eastAsia="sr-Cyrl-CS"/>
        </w:rPr>
        <w:t>im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</w:t>
      </w:r>
      <w:r>
        <w:rPr>
          <w:rStyle w:val="FontStyle31"/>
          <w:b w:val="0"/>
          <w:sz w:val="24"/>
          <w:szCs w:val="24"/>
          <w:lang w:val="sr-Cyrl-RS" w:eastAsia="sr-Cyrl-CS"/>
        </w:rPr>
        <w:t>ima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Beogradu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Valjevu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Latn-CS"/>
        </w:rPr>
        <w:t>Smederevu</w:t>
      </w:r>
      <w:r w:rsidR="00B333A4" w:rsidRPr="00A72B59">
        <w:rPr>
          <w:rStyle w:val="FontStyle31"/>
          <w:b w:val="0"/>
          <w:sz w:val="24"/>
          <w:szCs w:val="24"/>
          <w:lang w:val="sr-Cyrl-CS" w:eastAsia="sr-Latn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Somboru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szCs w:val="24"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ru-RU" w:eastAsia="sr-Latn-CS"/>
        </w:rPr>
        <w:t>Subotici</w:t>
      </w:r>
      <w:r w:rsidR="00B333A4" w:rsidRPr="00B333A4">
        <w:rPr>
          <w:rStyle w:val="FontStyle31"/>
          <w:sz w:val="24"/>
          <w:szCs w:val="24"/>
          <w:lang w:val="sr-Cyrl-RS"/>
        </w:rPr>
        <w:t xml:space="preserve">, 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apcu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Kru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evcu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Kraljevu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Novom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Pazaru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Ni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i</w:t>
      </w:r>
      <w:r w:rsidR="00B333A4" w:rsidRPr="00A72B59">
        <w:rPr>
          <w:b/>
          <w:szCs w:val="24"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Vi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em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Vranju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javnog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Prvom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osnovnom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Beogradu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javnog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Drugom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osnovnom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Beogradu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javnog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ioca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RS" w:eastAsia="sr-Cyrl-CS"/>
        </w:rPr>
        <w:t>osnovnim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</w:t>
      </w:r>
      <w:r>
        <w:rPr>
          <w:rStyle w:val="FontStyle31"/>
          <w:b w:val="0"/>
          <w:sz w:val="24"/>
          <w:szCs w:val="24"/>
          <w:lang w:val="sr-Cyrl-RS" w:eastAsia="sr-Cyrl-CS"/>
        </w:rPr>
        <w:t>i</w:t>
      </w:r>
      <w:r>
        <w:rPr>
          <w:rStyle w:val="FontStyle31"/>
          <w:b w:val="0"/>
          <w:sz w:val="24"/>
          <w:szCs w:val="24"/>
          <w:lang w:val="ru-RU" w:eastAsia="sr-Cyrl-CS"/>
        </w:rPr>
        <w:t>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</w:t>
      </w:r>
      <w:r>
        <w:rPr>
          <w:rStyle w:val="FontStyle31"/>
          <w:b w:val="0"/>
          <w:sz w:val="24"/>
          <w:szCs w:val="24"/>
          <w:lang w:val="sr-Cyrl-RS" w:eastAsia="sr-Cyrl-CS"/>
        </w:rPr>
        <w:t>ima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Obrenovcu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ru-RU" w:eastAsia="sr-Cyrl-CS"/>
        </w:rPr>
        <w:t>Novom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ru-RU" w:eastAsia="sr-Cyrl-CS"/>
        </w:rPr>
        <w:t>Sadu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>,</w:t>
      </w:r>
      <w:r w:rsidR="00B333A4" w:rsidRPr="00A72B59">
        <w:rPr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č</w:t>
      </w:r>
      <w:r>
        <w:rPr>
          <w:rStyle w:val="FontStyle31"/>
          <w:b w:val="0"/>
          <w:sz w:val="24"/>
          <w:szCs w:val="24"/>
          <w:lang w:val="ru-RU" w:eastAsia="sr-Cyrl-CS"/>
        </w:rPr>
        <w:t>koj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Palanci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Zrenjaninu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Be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č</w:t>
      </w:r>
      <w:r>
        <w:rPr>
          <w:rStyle w:val="FontStyle31"/>
          <w:b w:val="0"/>
          <w:sz w:val="24"/>
          <w:szCs w:val="24"/>
          <w:lang w:val="ru-RU" w:eastAsia="sr-Cyrl-CS"/>
        </w:rPr>
        <w:t>eju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Sremskoj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Mitrovici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Subotici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Senti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Kragujevcu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b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Para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ć</w:t>
      </w:r>
      <w:r>
        <w:rPr>
          <w:rStyle w:val="FontStyle31"/>
          <w:b w:val="0"/>
          <w:sz w:val="24"/>
          <w:szCs w:val="24"/>
          <w:lang w:val="ru-RU" w:eastAsia="sr-Cyrl-CS"/>
        </w:rPr>
        <w:t>nnu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Kru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evcu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Ra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ki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Gornjem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Milanovcu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Po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egi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Po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arevcu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B333A4" w:rsidRPr="00A72B59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ru-RU" w:eastAsia="sr-Cyrl-CS"/>
        </w:rPr>
        <w:t>Velikom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ru-RU" w:eastAsia="sr-Cyrl-CS"/>
        </w:rPr>
        <w:t>Gradi</w:t>
      </w:r>
      <w:r w:rsidRPr="00A72B59">
        <w:rPr>
          <w:rStyle w:val="FontStyle29"/>
          <w:sz w:val="24"/>
          <w:szCs w:val="24"/>
          <w:lang w:val="sr-Cyrl-CS" w:eastAsia="sr-Cyrl-CS"/>
        </w:rPr>
        <w:t>š</w:t>
      </w:r>
      <w:r>
        <w:rPr>
          <w:rStyle w:val="FontStyle29"/>
          <w:sz w:val="24"/>
          <w:szCs w:val="24"/>
          <w:lang w:val="ru-RU" w:eastAsia="sr-Cyrl-CS"/>
        </w:rPr>
        <w:t>tu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sz w:val="24"/>
          <w:szCs w:val="24"/>
          <w:lang w:val="ru-RU" w:eastAsia="sr-Cyrl-CS"/>
        </w:rPr>
        <w:t>Vladi</w:t>
      </w:r>
      <w:r w:rsidRPr="00A72B59">
        <w:rPr>
          <w:rStyle w:val="FontStyle29"/>
          <w:sz w:val="24"/>
          <w:szCs w:val="24"/>
          <w:lang w:val="sr-Cyrl-CS" w:eastAsia="sr-Cyrl-CS"/>
        </w:rPr>
        <w:t>č</w:t>
      </w:r>
      <w:r>
        <w:rPr>
          <w:rStyle w:val="FontStyle29"/>
          <w:sz w:val="24"/>
          <w:szCs w:val="24"/>
          <w:lang w:val="ru-RU" w:eastAsia="sr-Cyrl-CS"/>
        </w:rPr>
        <w:t>inom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ru-RU" w:eastAsia="sr-Cyrl-CS"/>
        </w:rPr>
        <w:t>Hanu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sz w:val="24"/>
          <w:szCs w:val="24"/>
          <w:lang w:val="ru-RU" w:eastAsia="sr-Cyrl-CS"/>
        </w:rPr>
        <w:t>Leskovcu</w:t>
      </w:r>
      <w:r w:rsidR="00B333A4" w:rsidRPr="00A72B59">
        <w:rPr>
          <w:rStyle w:val="FontStyle29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ru-RU" w:eastAsia="sr-Cyrl-CS"/>
        </w:rPr>
        <w:t>Kraljevu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Osnovnom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javnom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tu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ž</w:t>
      </w:r>
      <w:r>
        <w:rPr>
          <w:rStyle w:val="FontStyle31"/>
          <w:b w:val="0"/>
          <w:sz w:val="24"/>
          <w:szCs w:val="24"/>
          <w:lang w:val="ru-RU" w:eastAsia="sr-Cyrl-CS"/>
        </w:rPr>
        <w:t>ila</w:t>
      </w:r>
      <w:r w:rsidRPr="00A72B59">
        <w:rPr>
          <w:rStyle w:val="FontStyle31"/>
          <w:b w:val="0"/>
          <w:sz w:val="24"/>
          <w:szCs w:val="24"/>
          <w:lang w:val="sr-Cyrl-CS" w:eastAsia="sr-Cyrl-CS"/>
        </w:rPr>
        <w:t>š</w:t>
      </w:r>
      <w:r>
        <w:rPr>
          <w:rStyle w:val="FontStyle31"/>
          <w:b w:val="0"/>
          <w:sz w:val="24"/>
          <w:szCs w:val="24"/>
          <w:lang w:val="ru-RU" w:eastAsia="sr-Cyrl-CS"/>
        </w:rPr>
        <w:t>tvu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u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ru-RU" w:eastAsia="sr-Cyrl-CS"/>
        </w:rPr>
        <w:t>Rumi</w:t>
      </w:r>
      <w:r w:rsidR="00B333A4" w:rsidRPr="00A72B59">
        <w:rPr>
          <w:rStyle w:val="FontStyle31"/>
          <w:b w:val="0"/>
          <w:sz w:val="24"/>
          <w:szCs w:val="24"/>
          <w:lang w:val="sr-Cyrl-CS" w:eastAsia="sr-Cyrl-CS"/>
        </w:rPr>
        <w:t>.</w:t>
      </w:r>
    </w:p>
    <w:p w:rsidR="00B333A4" w:rsidRPr="0023616E" w:rsidRDefault="00B333A4" w:rsidP="0023616E">
      <w:pPr>
        <w:jc w:val="both"/>
        <w:rPr>
          <w:rFonts w:asciiTheme="minorHAnsi" w:hAnsiTheme="minorHAnsi"/>
          <w:b/>
          <w:szCs w:val="24"/>
          <w:lang w:val="sr-Cyrl-RS"/>
        </w:rPr>
      </w:pPr>
    </w:p>
    <w:p w:rsidR="00B333A4" w:rsidRDefault="00A72B59" w:rsidP="00B333A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333A4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333A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333A4" w:rsidRPr="0029080C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A72B59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>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A72B59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333A4" w:rsidRPr="00B333A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A72B59" w:rsidP="00DF0E94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tužiocima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Default="00B76C30" w:rsidP="00646377">
      <w:pPr>
        <w:ind w:left="928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A46A3D" w:rsidRPr="006717CC" w:rsidRDefault="00A72B59" w:rsidP="00C41465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Državno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veće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dostavilo</w:t>
      </w:r>
      <w:r w:rsidR="00C41465" w:rsidRPr="006717C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kojom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utvrđeno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ispunjeni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10 </w:t>
      </w:r>
      <w:r>
        <w:rPr>
          <w:rFonts w:ascii="Times New Roman" w:hAnsi="Times New Roman"/>
          <w:szCs w:val="24"/>
          <w:lang w:val="sr-Cyrl-CS"/>
        </w:rPr>
        <w:t>viših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9 </w:t>
      </w:r>
      <w:r>
        <w:rPr>
          <w:rFonts w:ascii="Times New Roman" w:hAnsi="Times New Roman"/>
          <w:szCs w:val="24"/>
          <w:lang w:val="sr-Cyrl-CS"/>
        </w:rPr>
        <w:t>osnovnih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31. </w:t>
      </w:r>
      <w:r>
        <w:rPr>
          <w:rFonts w:ascii="Times New Roman" w:hAnsi="Times New Roman"/>
          <w:szCs w:val="24"/>
          <w:lang w:val="sr-Cyrl-CS"/>
        </w:rPr>
        <w:t>decembra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CS"/>
        </w:rPr>
        <w:t>godine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ističe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šest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Odlukom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ih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C41465" w:rsidRP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ponovni</w:t>
      </w:r>
      <w:r w:rsid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</w:t>
      </w:r>
      <w:r w:rsidR="006717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6717CC">
        <w:rPr>
          <w:rFonts w:ascii="Times New Roman" w:hAnsi="Times New Roman"/>
          <w:szCs w:val="24"/>
          <w:lang w:val="sr-Cyrl-CS"/>
        </w:rPr>
        <w:t>.</w:t>
      </w:r>
    </w:p>
    <w:p w:rsidR="00C41465" w:rsidRPr="005C65D4" w:rsidRDefault="00C41465" w:rsidP="00B333A4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212F77" w:rsidRPr="00B67DC5" w:rsidRDefault="00A72B59" w:rsidP="00212F7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C41465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23616E" w:rsidRPr="00B67DC5">
        <w:rPr>
          <w:rFonts w:ascii="Times New Roman" w:hAnsi="Times New Roman"/>
          <w:szCs w:val="24"/>
          <w:lang w:val="sr-Cyrl-CS"/>
        </w:rPr>
        <w:t>,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utvrdi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prestanku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funkcije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212F77" w:rsidRPr="00B67DC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tužioca</w:t>
      </w:r>
      <w:r w:rsidR="00B67DC5">
        <w:rPr>
          <w:szCs w:val="24"/>
          <w:lang w:val="sr-Cyrl-CS"/>
        </w:rPr>
        <w:t>:</w:t>
      </w:r>
      <w:r w:rsidR="00B67DC5" w:rsidRPr="00B67DC5">
        <w:rPr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Nataši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Krivokapić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Beogradu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Zoranu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Đuranu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Zrenjaninu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; </w:t>
      </w:r>
      <w:r>
        <w:rPr>
          <w:rStyle w:val="FontStyle32"/>
          <w:sz w:val="24"/>
          <w:szCs w:val="24"/>
          <w:lang w:val="sr-Cyrl-CS" w:eastAsia="sr-Cyrl-CS"/>
        </w:rPr>
        <w:t>Đorđu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Mahovcu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Sremskoj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Mitrovici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Zoranu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Obradoviću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Šapcu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Dejanu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Veljkoviću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Kragujevcu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Radoslavu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Vučkoviću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Jagodini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Ivanu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Zariću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javiom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Čačku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Ljiljani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Zlatanović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Janković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Leskovcu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Kseniji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Branković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Negotinu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Mikici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Milenkoviću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Višem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Prokuplju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; </w:t>
      </w:r>
      <w:r>
        <w:rPr>
          <w:rStyle w:val="FontStyle32"/>
          <w:sz w:val="24"/>
          <w:szCs w:val="24"/>
          <w:lang w:val="sr-Cyrl-CS" w:eastAsia="sr-Cyrl-CS"/>
        </w:rPr>
        <w:t>Borisu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Pavloviću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Trećem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Beogradu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Miloradu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Gajiću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Lazarevcu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Mileni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Miljanić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Ubu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Dragani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Popović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Smederevu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Dejanu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Rakoniću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Novom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Sadu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Svetlani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Vlajkov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tužilašgvu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Kikindi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Zoranu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Ivanoviću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Aranđelovcu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Aleksandru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Cvetkoviću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Jagodini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Jeleni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Ćurčić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tužiocu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Osnovnom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javnom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tužilaštvu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>u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sz w:val="24"/>
          <w:szCs w:val="24"/>
          <w:lang w:val="sr-Cyrl-CS" w:eastAsia="sr-Cyrl-CS"/>
        </w:rPr>
        <w:t>Požegi</w:t>
      </w:r>
      <w:r w:rsidR="00B67DC5">
        <w:rPr>
          <w:rStyle w:val="FontStyle32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87. </w:t>
      </w:r>
      <w:r>
        <w:rPr>
          <w:rFonts w:ascii="Times New Roman" w:hAnsi="Times New Roman"/>
          <w:szCs w:val="24"/>
          <w:lang w:val="sr-Cyrl-CS"/>
        </w:rPr>
        <w:t>stav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Zakona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B67DC5">
        <w:rPr>
          <w:rFonts w:ascii="Times New Roman" w:hAnsi="Times New Roman"/>
          <w:szCs w:val="24"/>
          <w:lang w:val="sr-Cyrl-CS"/>
        </w:rPr>
        <w:t>,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danom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31. </w:t>
      </w:r>
      <w:r>
        <w:rPr>
          <w:rFonts w:ascii="Times New Roman" w:hAnsi="Times New Roman"/>
          <w:szCs w:val="24"/>
          <w:lang w:val="sr-Cyrl-CS"/>
        </w:rPr>
        <w:t>decembrom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CS"/>
        </w:rPr>
        <w:t>godine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dostavi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usvajanje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. </w:t>
      </w:r>
    </w:p>
    <w:p w:rsidR="00A51AE9" w:rsidRPr="00B67DC5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5C65D4" w:rsidRDefault="00A72B59" w:rsidP="005C65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C65D4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C65D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C65D4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C65D4" w:rsidRPr="0029080C">
        <w:rPr>
          <w:rFonts w:ascii="Times New Roman" w:hAnsi="Times New Roman"/>
          <w:szCs w:val="24"/>
          <w:lang w:val="sr-Cyrl-CS"/>
        </w:rPr>
        <w:t>.</w:t>
      </w:r>
    </w:p>
    <w:p w:rsidR="00A51AE9" w:rsidRPr="00B76C30" w:rsidRDefault="00A51AE9" w:rsidP="00B67DC5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5C65D4" w:rsidRDefault="00A72B5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C65D4">
        <w:rPr>
          <w:rFonts w:ascii="Times New Roman" w:hAnsi="Times New Roman"/>
          <w:szCs w:val="24"/>
          <w:lang w:val="sr-Cyrl-CS"/>
        </w:rPr>
        <w:t>.</w:t>
      </w:r>
    </w:p>
    <w:p w:rsidR="00A51AE9" w:rsidRPr="005C65D4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C65D4" w:rsidRDefault="00A72B5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51AE9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51AE9" w:rsidRPr="005C65D4">
        <w:rPr>
          <w:rFonts w:ascii="Times New Roman" w:hAnsi="Times New Roman"/>
          <w:szCs w:val="24"/>
          <w:lang w:val="sr-Cyrl-CS"/>
        </w:rPr>
        <w:t>.</w:t>
      </w:r>
    </w:p>
    <w:p w:rsidR="00B76C30" w:rsidRPr="00E13153" w:rsidRDefault="00B76C30" w:rsidP="00B76C30">
      <w:pPr>
        <w:pStyle w:val="ListParagraph"/>
        <w:tabs>
          <w:tab w:val="left" w:pos="567"/>
          <w:tab w:val="left" w:pos="851"/>
        </w:tabs>
        <w:spacing w:after="120"/>
        <w:ind w:left="0"/>
        <w:jc w:val="both"/>
        <w:rPr>
          <w:rFonts w:asciiTheme="minorHAnsi" w:hAnsiTheme="minorHAnsi"/>
          <w:b/>
          <w:sz w:val="26"/>
          <w:szCs w:val="26"/>
          <w:lang w:val="sr-Cyrl-RS"/>
        </w:rPr>
      </w:pPr>
    </w:p>
    <w:p w:rsidR="00DF0E94" w:rsidRPr="00646377" w:rsidRDefault="00A72B59" w:rsidP="00B67DC5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TREĆA</w:t>
      </w:r>
      <w:r w:rsidR="00DF0E94" w:rsidRPr="00DF0E94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TAČKA</w:t>
      </w:r>
      <w:r w:rsidR="00DF0E94">
        <w:rPr>
          <w:rFonts w:ascii="Times New Roman" w:hAnsi="Times New Roman"/>
          <w:szCs w:val="24"/>
          <w:lang w:val="sr-Cyrl-RS" w:eastAsia="sr-Cyrl-CS"/>
        </w:rPr>
        <w:t xml:space="preserve"> - </w:t>
      </w:r>
      <w:r>
        <w:rPr>
          <w:rFonts w:ascii="Times New Roman" w:hAnsi="Times New Roman"/>
          <w:lang w:val="sr-Cyrl-RS"/>
        </w:rPr>
        <w:t>Razmatranje</w:t>
      </w:r>
      <w:r w:rsidR="00DF0E94" w:rsidRPr="00DF0E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 w:eastAsia="sr-Cyrl-CS"/>
        </w:rPr>
        <w:t>Predloga</w:t>
      </w:r>
      <w:r w:rsidR="00DF0E94" w:rsidRPr="0023616E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odluke</w:t>
      </w:r>
      <w:r w:rsidR="00DF0E94" w:rsidRPr="0023616E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</w:t>
      </w:r>
      <w:r w:rsidR="00DF0E94" w:rsidRPr="0023616E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izboru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prvi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put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biraju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sudijsku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funkciju</w:t>
      </w:r>
      <w:r w:rsidR="00DF0E94" w:rsidRPr="00DF0E94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koji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podneo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Visoki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savet</w:t>
      </w:r>
      <w:r w:rsidR="00DF0E94" w:rsidRPr="00DF0E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sudstva</w:t>
      </w:r>
      <w:r w:rsidR="00DF0E94" w:rsidRPr="00DF0E94">
        <w:rPr>
          <w:rFonts w:ascii="Times New Roman" w:hAnsi="Times New Roman"/>
          <w:lang w:val="sr-Cyrl-RS" w:eastAsia="sr-Cyrl-CS"/>
        </w:rPr>
        <w:t xml:space="preserve"> (</w:t>
      </w:r>
      <w:r>
        <w:rPr>
          <w:rFonts w:ascii="Times New Roman" w:hAnsi="Times New Roman"/>
          <w:lang w:val="sr-Cyrl-RS" w:eastAsia="sr-Cyrl-CS"/>
        </w:rPr>
        <w:t>broj</w:t>
      </w:r>
      <w:r w:rsidR="00DF0E94" w:rsidRPr="00DF0E94">
        <w:rPr>
          <w:rFonts w:ascii="Times New Roman" w:hAnsi="Times New Roman"/>
          <w:lang w:val="sr-Cyrl-RS" w:eastAsia="sr-Cyrl-CS"/>
        </w:rPr>
        <w:t xml:space="preserve"> 02-2280/21 </w:t>
      </w:r>
      <w:r>
        <w:rPr>
          <w:rFonts w:ascii="Times New Roman" w:hAnsi="Times New Roman"/>
          <w:lang w:val="sr-Cyrl-RS" w:eastAsia="sr-Cyrl-CS"/>
        </w:rPr>
        <w:t>od</w:t>
      </w:r>
      <w:r w:rsidR="00DF0E94" w:rsidRPr="00DF0E94">
        <w:rPr>
          <w:rFonts w:ascii="Times New Roman" w:hAnsi="Times New Roman"/>
          <w:lang w:val="sr-Cyrl-RS" w:eastAsia="sr-Cyrl-CS"/>
        </w:rPr>
        <w:t xml:space="preserve"> 09.12.2021. </w:t>
      </w:r>
      <w:r>
        <w:rPr>
          <w:rFonts w:ascii="Times New Roman" w:hAnsi="Times New Roman"/>
          <w:lang w:val="sr-Cyrl-RS" w:eastAsia="sr-Cyrl-CS"/>
        </w:rPr>
        <w:t>godine</w:t>
      </w:r>
      <w:r w:rsidR="00DF0E94">
        <w:rPr>
          <w:rFonts w:ascii="Times New Roman" w:hAnsi="Times New Roman"/>
          <w:lang w:val="sr-Cyrl-RS" w:eastAsia="sr-Cyrl-CS"/>
        </w:rPr>
        <w:t>).</w:t>
      </w:r>
    </w:p>
    <w:p w:rsidR="001B5A93" w:rsidRDefault="001B5A93" w:rsidP="00E13153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4F4CC6" w:rsidRDefault="00A72B59" w:rsidP="006717CC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Žak</w:t>
      </w:r>
      <w:r w:rsidR="005C65D4" w:rsidRPr="00B67DC5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Pavlović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uvodnom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izlaganju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upoznao</w:t>
      </w:r>
      <w:r w:rsidR="00B67DC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prisutne</w:t>
      </w:r>
      <w:r w:rsidR="00B67DC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kandidatima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predloženi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sudije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5C65D4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8E58FA" w:rsidRDefault="00A72B59" w:rsidP="004F4CC6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lastRenderedPageBreak/>
        <w:t>Konstatovao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Srbiji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postoji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kriza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pogledu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kvaliteta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kadrova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saglasio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izlaganjem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poslanika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Jokića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pogledu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merila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tužilaca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koja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trebalo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budu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restriktivnija</w:t>
      </w:r>
      <w:r w:rsidR="00DB5A9E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4F4CC6" w:rsidRPr="004F4CC6" w:rsidRDefault="004F4CC6" w:rsidP="004F4CC6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8E58FA" w:rsidRDefault="00A72B59" w:rsidP="008E58F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dnervnog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učestvovao</w:t>
      </w:r>
      <w:r w:rsidR="008E58FA"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8E58FA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Mihailo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Žak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8E58FA">
        <w:rPr>
          <w:rFonts w:ascii="Times New Roman" w:hAnsi="Times New Roman"/>
          <w:szCs w:val="24"/>
          <w:lang w:val="sr-Cyrl-CS"/>
        </w:rPr>
        <w:t>.</w:t>
      </w:r>
    </w:p>
    <w:p w:rsidR="008E58FA" w:rsidRDefault="008E58FA" w:rsidP="008E58FA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C65D4" w:rsidRPr="008E58FA" w:rsidRDefault="00A72B59" w:rsidP="008E58F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Doc</w:t>
      </w:r>
      <w:r w:rsidR="00DB5A9E" w:rsidRPr="004F4CC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DB5A9E" w:rsidRPr="004F4C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Mihailo</w:t>
      </w:r>
      <w:r w:rsidR="00DB5A9E" w:rsidRPr="004F4C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Jokić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postavio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predstavniku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pisani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svaki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testiranja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DB5A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inovira</w:t>
      </w:r>
      <w:r w:rsidR="00DB5A9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odgovorio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potvrdno</w:t>
      </w:r>
      <w:r w:rsidR="008E58FA">
        <w:rPr>
          <w:rFonts w:ascii="Times New Roman" w:hAnsi="Times New Roman"/>
          <w:szCs w:val="24"/>
          <w:lang w:val="sr-Cyrl-CS"/>
        </w:rPr>
        <w:t>.</w:t>
      </w:r>
    </w:p>
    <w:p w:rsidR="005C65D4" w:rsidRDefault="005C65D4" w:rsidP="005C65D4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4E4E91" w:rsidRPr="004E4E91" w:rsidRDefault="00A72B59" w:rsidP="004E4E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65D4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="004E4E91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4E91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sudastva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ovla</w:t>
      </w:r>
      <w:r w:rsidRPr="00A72B59">
        <w:rPr>
          <w:rFonts w:ascii="Times New Roman" w:hAnsi="Times New Roman" w:cs="Times New Roman"/>
          <w:sz w:val="24"/>
          <w:szCs w:val="24"/>
          <w:lang w:val="sr-Cyrl-CS"/>
        </w:rPr>
        <w:t>šć</w:t>
      </w:r>
      <w:r>
        <w:rPr>
          <w:rFonts w:ascii="Times New Roman" w:hAnsi="Times New Roman" w:cs="Times New Roman"/>
          <w:sz w:val="24"/>
          <w:szCs w:val="24"/>
          <w:lang w:val="ru-RU"/>
        </w:rPr>
        <w:t>eni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predlaga</w:t>
      </w:r>
      <w:r w:rsidRPr="00A72B59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72B59"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lanom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sudijama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Pr="00A72B59"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tini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prihvati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izboru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biraju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Osnovi</w:t>
      </w:r>
      <w:r>
        <w:rPr>
          <w:rStyle w:val="FontStyle33"/>
          <w:sz w:val="24"/>
          <w:szCs w:val="24"/>
          <w:lang w:val="sr-Cyrl-RS" w:eastAsia="sr-Cyrl-CS"/>
        </w:rPr>
        <w:t>e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>
        <w:rPr>
          <w:rStyle w:val="FontStyle33"/>
          <w:sz w:val="24"/>
          <w:szCs w:val="24"/>
          <w:lang w:val="sr-Cyrl-RS" w:eastAsia="sr-Cyrl-CS"/>
        </w:rPr>
        <w:t>ove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Gornjem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Milanovcu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Majdanpeku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U</w:t>
      </w:r>
      <w:r w:rsidRPr="00A72B59">
        <w:rPr>
          <w:rStyle w:val="FontStyle33"/>
          <w:sz w:val="24"/>
          <w:szCs w:val="24"/>
          <w:lang w:val="sr-Cyrl-CS" w:eastAsia="sr-Cyrl-CS"/>
        </w:rPr>
        <w:t>ž</w:t>
      </w:r>
      <w:r>
        <w:rPr>
          <w:rStyle w:val="FontStyle33"/>
          <w:sz w:val="24"/>
          <w:szCs w:val="24"/>
          <w:lang w:val="ru-RU" w:eastAsia="sr-Cyrl-CS"/>
        </w:rPr>
        <w:t>icu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i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p</w:t>
      </w:r>
      <w:r>
        <w:rPr>
          <w:rStyle w:val="FontStyle33"/>
          <w:sz w:val="24"/>
          <w:szCs w:val="24"/>
          <w:lang w:val="ru-RU" w:eastAsia="sr-Cyrl-CS"/>
        </w:rPr>
        <w:t>rivredn</w:t>
      </w:r>
      <w:r>
        <w:rPr>
          <w:rStyle w:val="FontStyle33"/>
          <w:sz w:val="24"/>
          <w:szCs w:val="24"/>
          <w:lang w:val="sr-Cyrl-RS" w:eastAsia="sr-Cyrl-CS"/>
        </w:rPr>
        <w:t>e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>
        <w:rPr>
          <w:rStyle w:val="FontStyle33"/>
          <w:sz w:val="24"/>
          <w:szCs w:val="24"/>
          <w:lang w:val="sr-Cyrl-RS" w:eastAsia="sr-Cyrl-CS"/>
        </w:rPr>
        <w:t>ove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Zrenjaninu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, </w:t>
      </w:r>
      <w:r w:rsidRPr="00A72B59">
        <w:rPr>
          <w:rStyle w:val="FontStyle33"/>
          <w:sz w:val="24"/>
          <w:szCs w:val="24"/>
          <w:lang w:val="sr-Cyrl-CS" w:eastAsia="sr-Cyrl-CS"/>
        </w:rPr>
        <w:t>Č</w:t>
      </w:r>
      <w:r>
        <w:rPr>
          <w:rStyle w:val="FontStyle33"/>
          <w:sz w:val="24"/>
          <w:szCs w:val="24"/>
          <w:lang w:val="ru-RU" w:eastAsia="sr-Cyrl-CS"/>
        </w:rPr>
        <w:t>a</w:t>
      </w:r>
      <w:r w:rsidRPr="00A72B59">
        <w:rPr>
          <w:rStyle w:val="FontStyle33"/>
          <w:sz w:val="24"/>
          <w:szCs w:val="24"/>
          <w:lang w:val="sr-Cyrl-CS" w:eastAsia="sr-Cyrl-CS"/>
        </w:rPr>
        <w:t>č</w:t>
      </w:r>
      <w:r>
        <w:rPr>
          <w:rStyle w:val="FontStyle33"/>
          <w:sz w:val="24"/>
          <w:szCs w:val="24"/>
          <w:lang w:val="ru-RU" w:eastAsia="sr-Cyrl-CS"/>
        </w:rPr>
        <w:t>ku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i</w:t>
      </w:r>
      <w:r w:rsidR="004E4E91" w:rsidRPr="00A72B59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Kraljevu</w:t>
      </w:r>
      <w:r w:rsidR="004E4E91" w:rsidRPr="00A72B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E4E91" w:rsidRDefault="00A72B59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E4E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E4E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E4E91" w:rsidRPr="0029080C">
        <w:rPr>
          <w:rFonts w:ascii="Times New Roman" w:hAnsi="Times New Roman"/>
          <w:szCs w:val="24"/>
          <w:lang w:val="sr-Cyrl-CS"/>
        </w:rPr>
        <w:t>.</w:t>
      </w:r>
    </w:p>
    <w:p w:rsidR="004E4E91" w:rsidRPr="00B76C30" w:rsidRDefault="004E4E91" w:rsidP="008E58FA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4E4E91" w:rsidRPr="005C65D4" w:rsidRDefault="00A72B59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E4E91" w:rsidRPr="005C65D4">
        <w:rPr>
          <w:rFonts w:ascii="Times New Roman" w:hAnsi="Times New Roman"/>
          <w:szCs w:val="24"/>
          <w:lang w:val="sr-Cyrl-CS"/>
        </w:rPr>
        <w:t>.</w:t>
      </w:r>
    </w:p>
    <w:p w:rsidR="004E4E91" w:rsidRPr="005C65D4" w:rsidRDefault="004E4E91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E4E91" w:rsidRPr="005C65D4" w:rsidRDefault="00A72B59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E4E91" w:rsidRPr="005C65D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E4E91" w:rsidRPr="005C65D4">
        <w:rPr>
          <w:rFonts w:ascii="Times New Roman" w:hAnsi="Times New Roman"/>
          <w:szCs w:val="24"/>
          <w:lang w:val="sr-Cyrl-CS"/>
        </w:rPr>
        <w:t>.</w:t>
      </w:r>
    </w:p>
    <w:p w:rsidR="004E4E91" w:rsidRPr="00B76C30" w:rsidRDefault="004E4E91" w:rsidP="004E4E9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E4662E" w:rsidRPr="0029080C" w:rsidRDefault="0029080C" w:rsidP="004E4E91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b/>
          <w:szCs w:val="24"/>
          <w:lang w:val="sr-Cyrl-CS"/>
        </w:rPr>
        <w:tab/>
      </w:r>
      <w:r w:rsidR="00A72B59"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4E4E91">
        <w:rPr>
          <w:rFonts w:ascii="Times New Roman" w:hAnsi="Times New Roman"/>
          <w:szCs w:val="24"/>
          <w:lang w:val="sr-Cyrl-CS"/>
        </w:rPr>
        <w:t>10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4E4E91">
        <w:rPr>
          <w:rFonts w:ascii="Times New Roman" w:hAnsi="Times New Roman"/>
          <w:szCs w:val="24"/>
          <w:lang w:val="sr-Cyrl-CS"/>
        </w:rPr>
        <w:t>0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 w:rsidR="00A72B59"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A72B59" w:rsidRDefault="00F36559" w:rsidP="00E4662E">
      <w:pPr>
        <w:jc w:val="both"/>
        <w:rPr>
          <w:rFonts w:ascii="Times New Roman" w:hAnsi="Times New Roman"/>
          <w:szCs w:val="24"/>
        </w:rPr>
      </w:pPr>
      <w:r w:rsidRPr="00A72B59">
        <w:rPr>
          <w:rFonts w:ascii="Times New Roman" w:hAnsi="Times New Roman"/>
          <w:szCs w:val="24"/>
        </w:rPr>
        <w:t xml:space="preserve"> </w:t>
      </w:r>
    </w:p>
    <w:p w:rsidR="00E4662E" w:rsidRPr="0029080C" w:rsidRDefault="00A72B59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="004F4C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A72B59" w:rsidRDefault="00A72B59" w:rsidP="003115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A72B59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2E" w:rsidRDefault="0081152E" w:rsidP="00A15C13">
      <w:r>
        <w:separator/>
      </w:r>
    </w:p>
  </w:endnote>
  <w:endnote w:type="continuationSeparator" w:id="0">
    <w:p w:rsidR="0081152E" w:rsidRDefault="0081152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9" w:rsidRDefault="00A72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9" w:rsidRDefault="00A72B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9" w:rsidRDefault="00A72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2E" w:rsidRDefault="0081152E" w:rsidP="00A15C13">
      <w:r>
        <w:separator/>
      </w:r>
    </w:p>
  </w:footnote>
  <w:footnote w:type="continuationSeparator" w:id="0">
    <w:p w:rsidR="0081152E" w:rsidRDefault="0081152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9" w:rsidRDefault="00A72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B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59" w:rsidRDefault="00A72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DE2332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32B"/>
    <w:rsid w:val="001A3457"/>
    <w:rsid w:val="001B527B"/>
    <w:rsid w:val="001B5A93"/>
    <w:rsid w:val="001B733E"/>
    <w:rsid w:val="001C0167"/>
    <w:rsid w:val="001C301E"/>
    <w:rsid w:val="001E6482"/>
    <w:rsid w:val="001F26E4"/>
    <w:rsid w:val="0020062B"/>
    <w:rsid w:val="00204C87"/>
    <w:rsid w:val="00212F77"/>
    <w:rsid w:val="00214118"/>
    <w:rsid w:val="00233CAE"/>
    <w:rsid w:val="00234E04"/>
    <w:rsid w:val="0023616E"/>
    <w:rsid w:val="00236C7B"/>
    <w:rsid w:val="00241AA6"/>
    <w:rsid w:val="00246CBD"/>
    <w:rsid w:val="002477A2"/>
    <w:rsid w:val="002619FC"/>
    <w:rsid w:val="00263C31"/>
    <w:rsid w:val="0027110F"/>
    <w:rsid w:val="0028143F"/>
    <w:rsid w:val="00284A02"/>
    <w:rsid w:val="0029080C"/>
    <w:rsid w:val="002A2BB2"/>
    <w:rsid w:val="002B3560"/>
    <w:rsid w:val="002B39D4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6061E"/>
    <w:rsid w:val="00373F4B"/>
    <w:rsid w:val="00381AD3"/>
    <w:rsid w:val="003836BE"/>
    <w:rsid w:val="00391297"/>
    <w:rsid w:val="00391D82"/>
    <w:rsid w:val="00393C28"/>
    <w:rsid w:val="003B14BC"/>
    <w:rsid w:val="003C28AB"/>
    <w:rsid w:val="003D64BA"/>
    <w:rsid w:val="003D7F24"/>
    <w:rsid w:val="003E04E6"/>
    <w:rsid w:val="003E1B82"/>
    <w:rsid w:val="003F6763"/>
    <w:rsid w:val="004075B5"/>
    <w:rsid w:val="00410726"/>
    <w:rsid w:val="00415CFF"/>
    <w:rsid w:val="0043640B"/>
    <w:rsid w:val="00453306"/>
    <w:rsid w:val="00474F7C"/>
    <w:rsid w:val="00475928"/>
    <w:rsid w:val="00484289"/>
    <w:rsid w:val="0048500D"/>
    <w:rsid w:val="00487B18"/>
    <w:rsid w:val="004A498A"/>
    <w:rsid w:val="004B0026"/>
    <w:rsid w:val="004B10F5"/>
    <w:rsid w:val="004B6545"/>
    <w:rsid w:val="004C59A2"/>
    <w:rsid w:val="004E4E91"/>
    <w:rsid w:val="004F4CC6"/>
    <w:rsid w:val="0051652C"/>
    <w:rsid w:val="00517F26"/>
    <w:rsid w:val="005226DD"/>
    <w:rsid w:val="00523411"/>
    <w:rsid w:val="005256FB"/>
    <w:rsid w:val="00526107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C65D4"/>
    <w:rsid w:val="005E234C"/>
    <w:rsid w:val="006058AF"/>
    <w:rsid w:val="00606875"/>
    <w:rsid w:val="0061145F"/>
    <w:rsid w:val="00614C58"/>
    <w:rsid w:val="00646377"/>
    <w:rsid w:val="006717CC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1152E"/>
    <w:rsid w:val="00841B6B"/>
    <w:rsid w:val="008654D1"/>
    <w:rsid w:val="00893CC7"/>
    <w:rsid w:val="008966CC"/>
    <w:rsid w:val="008A52A0"/>
    <w:rsid w:val="008D52C1"/>
    <w:rsid w:val="008E58FA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215FE"/>
    <w:rsid w:val="00A334A8"/>
    <w:rsid w:val="00A46A3D"/>
    <w:rsid w:val="00A51AE9"/>
    <w:rsid w:val="00A619F7"/>
    <w:rsid w:val="00A72B59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333A4"/>
    <w:rsid w:val="00B4491E"/>
    <w:rsid w:val="00B5071F"/>
    <w:rsid w:val="00B66AF5"/>
    <w:rsid w:val="00B67DC5"/>
    <w:rsid w:val="00B70238"/>
    <w:rsid w:val="00B76C3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1465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E582E"/>
    <w:rsid w:val="00CF6806"/>
    <w:rsid w:val="00D329A6"/>
    <w:rsid w:val="00D45974"/>
    <w:rsid w:val="00D61D68"/>
    <w:rsid w:val="00D630C1"/>
    <w:rsid w:val="00DA4120"/>
    <w:rsid w:val="00DA6A79"/>
    <w:rsid w:val="00DB5A9E"/>
    <w:rsid w:val="00DC343A"/>
    <w:rsid w:val="00DC7FC7"/>
    <w:rsid w:val="00DD2A8D"/>
    <w:rsid w:val="00DF0E94"/>
    <w:rsid w:val="00DF484E"/>
    <w:rsid w:val="00DF4F93"/>
    <w:rsid w:val="00DF520A"/>
    <w:rsid w:val="00E07BCC"/>
    <w:rsid w:val="00E13153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FontStyle29">
    <w:name w:val="Font Style29"/>
    <w:uiPriority w:val="99"/>
    <w:rsid w:val="00B333A4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B333A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212F77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4E4E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B67DC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FontStyle29">
    <w:name w:val="Font Style29"/>
    <w:uiPriority w:val="99"/>
    <w:rsid w:val="00B333A4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B333A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212F77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4E4E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B67DC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5BA0-7B49-46E6-B311-C1F50045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11</cp:revision>
  <cp:lastPrinted>2022-02-01T11:10:00Z</cp:lastPrinted>
  <dcterms:created xsi:type="dcterms:W3CDTF">2022-01-21T10:01:00Z</dcterms:created>
  <dcterms:modified xsi:type="dcterms:W3CDTF">2022-02-21T12:24:00Z</dcterms:modified>
</cp:coreProperties>
</file>